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55FB3C2E" w:rsidR="006829B3" w:rsidRPr="0028194D" w:rsidRDefault="007D3420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Von Gethsemane nach Golgatha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6A233A" w:rsidRPr="000F362D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11FDCD11" w:rsidR="006A233A" w:rsidRPr="000F362D" w:rsidRDefault="006A233A" w:rsidP="006A233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62EDAAFE" w:rsidR="006A233A" w:rsidRPr="000F362D" w:rsidRDefault="006A233A" w:rsidP="006A233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Jesus in Gethsemane</w:t>
            </w:r>
          </w:p>
        </w:tc>
        <w:tc>
          <w:tcPr>
            <w:tcW w:w="3882" w:type="dxa"/>
            <w:noWrap/>
          </w:tcPr>
          <w:p w14:paraId="00FD718E" w14:textId="09DDA75C" w:rsidR="006A233A" w:rsidRPr="000F362D" w:rsidRDefault="006A233A" w:rsidP="006A233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Matthäus 26,36-46</w:t>
            </w:r>
          </w:p>
        </w:tc>
      </w:tr>
      <w:tr w:rsidR="006A233A" w:rsidRPr="000F362D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6B442468" w:rsidR="006A233A" w:rsidRPr="000F362D" w:rsidRDefault="006A233A" w:rsidP="006A233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514C97C0" w:rsidR="006A233A" w:rsidRPr="000F362D" w:rsidRDefault="006A233A" w:rsidP="006A233A">
            <w:pPr>
              <w:spacing w:before="120"/>
              <w:rPr>
                <w:rFonts w:eastAsia="Times New Roman" w:cstheme="minorHAnsi"/>
                <w:szCs w:val="20"/>
                <w:lang w:val="en-US" w:eastAsia="ko-KR"/>
              </w:rPr>
            </w:pPr>
            <w:r w:rsidRPr="000F362D">
              <w:rPr>
                <w:szCs w:val="20"/>
              </w:rPr>
              <w:t>Jesu Gefangennahme</w:t>
            </w:r>
          </w:p>
        </w:tc>
        <w:tc>
          <w:tcPr>
            <w:tcW w:w="3882" w:type="dxa"/>
            <w:noWrap/>
          </w:tcPr>
          <w:p w14:paraId="1C47D998" w14:textId="31AD56B1" w:rsidR="006A233A" w:rsidRPr="000F362D" w:rsidRDefault="006A233A" w:rsidP="006A233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Matthäus 26,47-56</w:t>
            </w:r>
          </w:p>
        </w:tc>
      </w:tr>
      <w:tr w:rsidR="006A233A" w:rsidRPr="000F362D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5501B972" w:rsidR="006A233A" w:rsidRPr="000F362D" w:rsidRDefault="006A233A" w:rsidP="006A233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53ACA546" w:rsidR="006A233A" w:rsidRPr="000F362D" w:rsidRDefault="006A233A" w:rsidP="006A233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Jesus vor dem Hohen Rat</w:t>
            </w:r>
          </w:p>
        </w:tc>
        <w:tc>
          <w:tcPr>
            <w:tcW w:w="3882" w:type="dxa"/>
            <w:noWrap/>
          </w:tcPr>
          <w:p w14:paraId="5AC7CC58" w14:textId="2D81093D" w:rsidR="006A233A" w:rsidRPr="000F362D" w:rsidRDefault="006A233A" w:rsidP="006A233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Matthäus 26,57-68</w:t>
            </w:r>
          </w:p>
        </w:tc>
      </w:tr>
      <w:tr w:rsidR="00D064AC" w:rsidRPr="000F362D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6EFD15D1" w:rsidR="00D064AC" w:rsidRPr="000F362D" w:rsidRDefault="00D064AC" w:rsidP="00D064A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5F8C0769" w:rsidR="00D064AC" w:rsidRPr="000F362D" w:rsidRDefault="00D064AC" w:rsidP="00D064A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Verleugnung des Petrus</w:t>
            </w:r>
          </w:p>
        </w:tc>
        <w:tc>
          <w:tcPr>
            <w:tcW w:w="3882" w:type="dxa"/>
            <w:noWrap/>
          </w:tcPr>
          <w:p w14:paraId="4856CD03" w14:textId="5361A31D" w:rsidR="00D064AC" w:rsidRPr="000F362D" w:rsidRDefault="00D064AC" w:rsidP="00D064A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Lukas 22,54-62</w:t>
            </w:r>
          </w:p>
        </w:tc>
      </w:tr>
      <w:tr w:rsidR="00D064AC" w:rsidRPr="000F362D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58D89C1B" w:rsidR="00D064AC" w:rsidRPr="000F362D" w:rsidRDefault="00D064AC" w:rsidP="00D064A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1E5A3394" w:rsidR="00D064AC" w:rsidRPr="000F362D" w:rsidRDefault="00D064AC" w:rsidP="00D064A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Jesus vor Pilatus</w:t>
            </w:r>
          </w:p>
        </w:tc>
        <w:tc>
          <w:tcPr>
            <w:tcW w:w="3882" w:type="dxa"/>
            <w:noWrap/>
          </w:tcPr>
          <w:p w14:paraId="66EF3BD1" w14:textId="31AC74EB" w:rsidR="00D064AC" w:rsidRPr="000F362D" w:rsidRDefault="00D064AC" w:rsidP="00D064A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Matthäus 27,1-30</w:t>
            </w:r>
            <w:r w:rsidR="008C6B17" w:rsidRPr="000F362D">
              <w:rPr>
                <w:szCs w:val="20"/>
              </w:rPr>
              <w:t>; Johannes 18,28-40</w:t>
            </w:r>
          </w:p>
        </w:tc>
      </w:tr>
      <w:tr w:rsidR="00E75D94" w:rsidRPr="000F362D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796CB3E1" w:rsidR="00E75D94" w:rsidRPr="000F362D" w:rsidRDefault="00E75D94" w:rsidP="00E75D9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3106DF98" w:rsidR="00E75D94" w:rsidRPr="000F362D" w:rsidRDefault="00E75D94" w:rsidP="00E75D9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Jesu Kreuzigung und Tod</w:t>
            </w:r>
          </w:p>
        </w:tc>
        <w:tc>
          <w:tcPr>
            <w:tcW w:w="3882" w:type="dxa"/>
            <w:noWrap/>
          </w:tcPr>
          <w:p w14:paraId="4BCB15C5" w14:textId="309E7FC3" w:rsidR="00E75D94" w:rsidRPr="000F362D" w:rsidRDefault="00E75D94" w:rsidP="00E75D9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Matthäus 27,31-56</w:t>
            </w:r>
          </w:p>
        </w:tc>
      </w:tr>
      <w:tr w:rsidR="00E75D94" w:rsidRPr="000F362D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22975C47" w:rsidR="00E75D94" w:rsidRPr="000F362D" w:rsidRDefault="00E75D94" w:rsidP="00E75D9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rFonts w:ascii="Calibri" w:eastAsia="Times New Roman" w:hAnsi="Calibri" w:cs="Calibri"/>
                <w:color w:val="000000"/>
                <w:szCs w:val="20"/>
                <w:lang w:val="en-US"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038C4F12" w:rsidR="00E75D94" w:rsidRPr="000F362D" w:rsidRDefault="00E75D94" w:rsidP="00E75D9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Jesu Grablegung</w:t>
            </w:r>
          </w:p>
        </w:tc>
        <w:tc>
          <w:tcPr>
            <w:tcW w:w="3882" w:type="dxa"/>
            <w:noWrap/>
          </w:tcPr>
          <w:p w14:paraId="245FF615" w14:textId="079193C9" w:rsidR="00E75D94" w:rsidRPr="000F362D" w:rsidRDefault="00E75D94" w:rsidP="00E75D9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0F362D">
              <w:rPr>
                <w:szCs w:val="20"/>
              </w:rPr>
              <w:t>Matthäus 27,57-66</w:t>
            </w:r>
          </w:p>
        </w:tc>
      </w:tr>
    </w:tbl>
    <w:p w14:paraId="796517C4" w14:textId="104A7509" w:rsidR="00783910" w:rsidRDefault="00783910">
      <w:pPr>
        <w:rPr>
          <w:rFonts w:eastAsia="Times New Roman" w:cstheme="minorHAnsi"/>
          <w:b/>
          <w:bCs/>
          <w:kern w:val="28"/>
          <w:sz w:val="22"/>
          <w:lang w:eastAsia="ko-KR"/>
          <w14:cntxtAlts/>
        </w:rPr>
      </w:pPr>
    </w:p>
    <w:p w14:paraId="19FDB231" w14:textId="77777777" w:rsidR="006A233A" w:rsidRPr="00F60C4F" w:rsidRDefault="006A233A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F60C4F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F60C4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F60C4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F60C4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F60C4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F60C4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F60C4F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F60C4F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F60C4F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F60C4F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F60C4F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F60C4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F60C4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F60C4F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F60C4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F60C4F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F60C4F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F60C4F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F60C4F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F60C4F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B167" w14:textId="77777777" w:rsidR="007A7A40" w:rsidRDefault="007A7A40" w:rsidP="005E36A3">
      <w:pPr>
        <w:spacing w:after="0" w:line="240" w:lineRule="auto"/>
      </w:pPr>
      <w:r>
        <w:separator/>
      </w:r>
    </w:p>
  </w:endnote>
  <w:endnote w:type="continuationSeparator" w:id="0">
    <w:p w14:paraId="4AC36DB3" w14:textId="77777777" w:rsidR="007A7A40" w:rsidRDefault="007A7A40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D795" w14:textId="77777777" w:rsidR="007A7A40" w:rsidRDefault="007A7A40" w:rsidP="005E36A3">
      <w:pPr>
        <w:spacing w:after="0" w:line="240" w:lineRule="auto"/>
      </w:pPr>
      <w:r>
        <w:separator/>
      </w:r>
    </w:p>
  </w:footnote>
  <w:footnote w:type="continuationSeparator" w:id="0">
    <w:p w14:paraId="39FDC9A4" w14:textId="77777777" w:rsidR="007A7A40" w:rsidRDefault="007A7A40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6EED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62D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0C4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33A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292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A40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42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AD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C6B17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6FAC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193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4AC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D94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AA9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C4F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A1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18</cp:revision>
  <cp:lastPrinted>2019-07-17T09:09:00Z</cp:lastPrinted>
  <dcterms:created xsi:type="dcterms:W3CDTF">2021-12-10T07:32:00Z</dcterms:created>
  <dcterms:modified xsi:type="dcterms:W3CDTF">2021-12-10T08:30:00Z</dcterms:modified>
</cp:coreProperties>
</file>